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786" w:rsidRPr="004E5DAB" w:rsidRDefault="00314786" w:rsidP="004E5DAB">
      <w:pPr>
        <w:pStyle w:val="Intestazione"/>
        <w:jc w:val="center"/>
        <w:rPr>
          <w:noProof/>
        </w:rPr>
      </w:pPr>
      <w:r w:rsidRPr="004E5DAB">
        <w:rPr>
          <w:noProof/>
          <w:lang w:eastAsia="it-IT"/>
        </w:rPr>
        <w:drawing>
          <wp:inline distT="0" distB="0" distL="0" distR="0">
            <wp:extent cx="590550" cy="638175"/>
            <wp:effectExtent l="0" t="0" r="0" b="9525"/>
            <wp:docPr id="4" name="Immagine 4" descr="Descrizione: repubblica-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repubblica-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786" w:rsidRDefault="00314786" w:rsidP="002B1B1E">
      <w:pPr>
        <w:tabs>
          <w:tab w:val="center" w:pos="1985"/>
          <w:tab w:val="left" w:pos="7245"/>
        </w:tabs>
        <w:spacing w:after="0" w:line="240" w:lineRule="auto"/>
        <w:jc w:val="center"/>
        <w:rPr>
          <w:sz w:val="24"/>
          <w:szCs w:val="24"/>
        </w:rPr>
      </w:pPr>
      <w:r w:rsidRPr="004E5DAB">
        <w:rPr>
          <w:rFonts w:ascii="Palace Script MT" w:hAnsi="Palace Script MT" w:cs="Palace Script MT"/>
          <w:sz w:val="56"/>
          <w:szCs w:val="44"/>
        </w:rPr>
        <w:t>Ministero dei beni e delle attività culturali e del turismo</w:t>
      </w:r>
      <w:r w:rsidRPr="004E5DAB">
        <w:rPr>
          <w:rFonts w:ascii="Palace Script MT" w:hAnsi="Palace Script MT" w:cs="Palace Script MT"/>
          <w:sz w:val="56"/>
          <w:szCs w:val="44"/>
        </w:rPr>
        <w:br/>
      </w:r>
      <w:r w:rsidRPr="004E5DAB">
        <w:rPr>
          <w:sz w:val="24"/>
          <w:szCs w:val="24"/>
        </w:rPr>
        <w:t>ISTITUTO CENTRALE PER LA DEMOETNOANTROPOLOGIA</w:t>
      </w:r>
    </w:p>
    <w:p w:rsidR="00313C2C" w:rsidRPr="002B1B1E" w:rsidRDefault="00313C2C" w:rsidP="002B1B1E">
      <w:pPr>
        <w:tabs>
          <w:tab w:val="center" w:pos="1985"/>
          <w:tab w:val="left" w:pos="7245"/>
        </w:tabs>
        <w:spacing w:after="0" w:line="240" w:lineRule="auto"/>
        <w:jc w:val="center"/>
        <w:rPr>
          <w:sz w:val="24"/>
          <w:szCs w:val="24"/>
        </w:rPr>
      </w:pPr>
      <w:proofErr w:type="gramStart"/>
      <w:r w:rsidRPr="002B1B1E">
        <w:rPr>
          <w:sz w:val="24"/>
          <w:szCs w:val="24"/>
        </w:rPr>
        <w:t>Museo Nazionale delle Arti e Tradizioni Popolari</w:t>
      </w:r>
      <w:proofErr w:type="gramEnd"/>
    </w:p>
    <w:p w:rsidR="00F10DCC" w:rsidRDefault="00F10DCC" w:rsidP="002B1B1E">
      <w:pPr>
        <w:spacing w:after="0" w:line="240" w:lineRule="auto"/>
        <w:jc w:val="center"/>
        <w:rPr>
          <w:b/>
          <w:sz w:val="24"/>
          <w:szCs w:val="24"/>
        </w:rPr>
      </w:pPr>
    </w:p>
    <w:p w:rsidR="00896691" w:rsidRDefault="00896691" w:rsidP="00AB54FB">
      <w:pPr>
        <w:spacing w:after="0" w:line="240" w:lineRule="auto"/>
        <w:jc w:val="center"/>
        <w:rPr>
          <w:b/>
          <w:sz w:val="24"/>
          <w:szCs w:val="24"/>
        </w:rPr>
      </w:pPr>
    </w:p>
    <w:p w:rsidR="000904AD" w:rsidRPr="00925659" w:rsidRDefault="000904AD" w:rsidP="00AB54FB">
      <w:pPr>
        <w:spacing w:after="0" w:line="240" w:lineRule="auto"/>
        <w:jc w:val="center"/>
        <w:rPr>
          <w:b/>
          <w:color w:val="4F81BD" w:themeColor="accent1"/>
          <w:sz w:val="48"/>
          <w:szCs w:val="48"/>
        </w:rPr>
      </w:pPr>
      <w:r w:rsidRPr="00925659">
        <w:rPr>
          <w:b/>
          <w:color w:val="4F81BD" w:themeColor="accent1"/>
          <w:sz w:val="48"/>
          <w:szCs w:val="48"/>
        </w:rPr>
        <w:t>COMUNICATO STAMPA</w:t>
      </w:r>
    </w:p>
    <w:p w:rsidR="004E5DAB" w:rsidRPr="00925659" w:rsidRDefault="004E5DAB" w:rsidP="00AB54FB">
      <w:pPr>
        <w:spacing w:after="0" w:line="240" w:lineRule="auto"/>
        <w:jc w:val="center"/>
        <w:rPr>
          <w:b/>
          <w:sz w:val="48"/>
          <w:szCs w:val="48"/>
        </w:rPr>
      </w:pPr>
    </w:p>
    <w:p w:rsidR="004E5DAB" w:rsidRPr="00925659" w:rsidRDefault="004E5DAB" w:rsidP="00AB54FB">
      <w:pPr>
        <w:spacing w:after="0" w:line="240" w:lineRule="auto"/>
        <w:jc w:val="center"/>
        <w:rPr>
          <w:b/>
          <w:i/>
          <w:color w:val="FF0000"/>
          <w:sz w:val="44"/>
          <w:szCs w:val="44"/>
        </w:rPr>
      </w:pPr>
      <w:r w:rsidRPr="00925659">
        <w:rPr>
          <w:b/>
          <w:i/>
          <w:color w:val="FF0000"/>
          <w:sz w:val="44"/>
          <w:szCs w:val="44"/>
        </w:rPr>
        <w:t>L’ITALIA DALLE MOLTE VOCI</w:t>
      </w:r>
    </w:p>
    <w:p w:rsidR="00AB54FB" w:rsidRPr="00925659" w:rsidRDefault="004E5DAB" w:rsidP="00AB54FB">
      <w:pPr>
        <w:spacing w:after="0" w:line="240" w:lineRule="auto"/>
        <w:jc w:val="center"/>
        <w:rPr>
          <w:sz w:val="28"/>
          <w:szCs w:val="28"/>
        </w:rPr>
      </w:pPr>
      <w:r w:rsidRPr="00925659">
        <w:rPr>
          <w:sz w:val="28"/>
          <w:szCs w:val="28"/>
        </w:rPr>
        <w:t xml:space="preserve">Le comunità linguistiche nelle collezioni </w:t>
      </w:r>
    </w:p>
    <w:p w:rsidR="004E5DAB" w:rsidRPr="00925659" w:rsidRDefault="004E5DAB" w:rsidP="00AB54FB">
      <w:pPr>
        <w:spacing w:after="0" w:line="240" w:lineRule="auto"/>
        <w:jc w:val="center"/>
        <w:rPr>
          <w:sz w:val="28"/>
          <w:szCs w:val="28"/>
        </w:rPr>
      </w:pPr>
      <w:proofErr w:type="gramStart"/>
      <w:r w:rsidRPr="00925659">
        <w:rPr>
          <w:sz w:val="28"/>
          <w:szCs w:val="28"/>
        </w:rPr>
        <w:t>del</w:t>
      </w:r>
      <w:proofErr w:type="gramEnd"/>
      <w:r w:rsidRPr="00925659">
        <w:rPr>
          <w:sz w:val="28"/>
          <w:szCs w:val="28"/>
        </w:rPr>
        <w:t xml:space="preserve"> Museo Nazionale delle Arti e Tradizioni Popolari</w:t>
      </w:r>
    </w:p>
    <w:p w:rsidR="00971645" w:rsidRDefault="00F10DCC" w:rsidP="00AB54FB">
      <w:pPr>
        <w:spacing w:after="0" w:line="240" w:lineRule="auto"/>
        <w:jc w:val="center"/>
        <w:rPr>
          <w:b/>
          <w:sz w:val="28"/>
          <w:szCs w:val="28"/>
        </w:rPr>
      </w:pPr>
      <w:r w:rsidRPr="003D3CE2">
        <w:rPr>
          <w:b/>
          <w:sz w:val="28"/>
          <w:szCs w:val="28"/>
        </w:rPr>
        <w:t xml:space="preserve">Roma </w:t>
      </w:r>
      <w:r w:rsidR="00971645" w:rsidRPr="003D3CE2">
        <w:rPr>
          <w:b/>
          <w:sz w:val="28"/>
          <w:szCs w:val="28"/>
        </w:rPr>
        <w:t>9 luglio - 6 settembre 2015</w:t>
      </w:r>
    </w:p>
    <w:p w:rsidR="00896691" w:rsidRDefault="00896691" w:rsidP="00AB54FB">
      <w:pPr>
        <w:spacing w:after="0" w:line="240" w:lineRule="auto"/>
        <w:jc w:val="center"/>
        <w:rPr>
          <w:b/>
          <w:sz w:val="28"/>
          <w:szCs w:val="28"/>
        </w:rPr>
      </w:pPr>
    </w:p>
    <w:p w:rsidR="00AB54FB" w:rsidRDefault="00AB54FB" w:rsidP="00AB54FB">
      <w:pPr>
        <w:spacing w:after="0" w:line="240" w:lineRule="auto"/>
        <w:jc w:val="center"/>
        <w:rPr>
          <w:b/>
          <w:sz w:val="24"/>
          <w:szCs w:val="24"/>
        </w:rPr>
      </w:pPr>
    </w:p>
    <w:p w:rsidR="004E5DAB" w:rsidRDefault="00AB54FB" w:rsidP="00AB54F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w:drawing>
          <wp:inline distT="0" distB="0" distL="0" distR="0">
            <wp:extent cx="5636353" cy="2736000"/>
            <wp:effectExtent l="19050" t="0" r="2447" b="0"/>
            <wp:docPr id="1" name="Immagine 0" descr="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6353" cy="27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DAB" w:rsidRDefault="004E5DAB" w:rsidP="00AB54FB">
      <w:pPr>
        <w:spacing w:after="0" w:line="240" w:lineRule="auto"/>
        <w:jc w:val="center"/>
        <w:rPr>
          <w:b/>
          <w:sz w:val="24"/>
          <w:szCs w:val="24"/>
        </w:rPr>
      </w:pPr>
    </w:p>
    <w:p w:rsidR="000E06BA" w:rsidRDefault="000E06BA" w:rsidP="00971645">
      <w:pPr>
        <w:spacing w:after="0" w:line="240" w:lineRule="auto"/>
        <w:jc w:val="both"/>
        <w:rPr>
          <w:sz w:val="28"/>
          <w:szCs w:val="28"/>
        </w:rPr>
      </w:pPr>
    </w:p>
    <w:p w:rsidR="00971645" w:rsidRPr="003D3CE2" w:rsidRDefault="00971645" w:rsidP="00F95B81">
      <w:pPr>
        <w:spacing w:after="0" w:line="240" w:lineRule="auto"/>
        <w:ind w:left="426" w:right="424"/>
        <w:jc w:val="both"/>
        <w:rPr>
          <w:sz w:val="24"/>
          <w:szCs w:val="24"/>
        </w:rPr>
      </w:pPr>
      <w:r w:rsidRPr="003D3CE2">
        <w:rPr>
          <w:sz w:val="24"/>
          <w:szCs w:val="24"/>
        </w:rPr>
        <w:t xml:space="preserve">Dal </w:t>
      </w:r>
      <w:r w:rsidR="00F10DCC" w:rsidRPr="003D3CE2">
        <w:rPr>
          <w:sz w:val="24"/>
          <w:szCs w:val="24"/>
        </w:rPr>
        <w:t xml:space="preserve">9 luglio al 6 settembre 2015, </w:t>
      </w:r>
      <w:r w:rsidR="00911E42">
        <w:rPr>
          <w:sz w:val="24"/>
          <w:szCs w:val="24"/>
        </w:rPr>
        <w:t>i</w:t>
      </w:r>
      <w:r w:rsidR="00F10DCC" w:rsidRPr="003D3CE2">
        <w:rPr>
          <w:sz w:val="24"/>
          <w:szCs w:val="24"/>
        </w:rPr>
        <w:t>l Museo Nazionale delle Arti e Tradizioni Popolari</w:t>
      </w:r>
      <w:r w:rsidR="00911E42">
        <w:rPr>
          <w:sz w:val="24"/>
          <w:szCs w:val="24"/>
        </w:rPr>
        <w:t xml:space="preserve"> presenta </w:t>
      </w:r>
      <w:r w:rsidR="00F10DCC" w:rsidRPr="003D3CE2">
        <w:rPr>
          <w:sz w:val="24"/>
          <w:szCs w:val="24"/>
        </w:rPr>
        <w:t xml:space="preserve">la mostra </w:t>
      </w:r>
      <w:r w:rsidR="00F10DCC" w:rsidRPr="00293A66">
        <w:rPr>
          <w:b/>
          <w:i/>
          <w:color w:val="FF0000"/>
          <w:sz w:val="24"/>
          <w:szCs w:val="24"/>
          <w:u w:val="single"/>
        </w:rPr>
        <w:t>L’ITALIA DALLE MOLTE VOCI</w:t>
      </w:r>
      <w:r w:rsidR="001915F6" w:rsidRPr="003D3CE2">
        <w:rPr>
          <w:sz w:val="24"/>
          <w:szCs w:val="24"/>
        </w:rPr>
        <w:t xml:space="preserve">, un </w:t>
      </w:r>
      <w:r w:rsidR="006076E2" w:rsidRPr="003D3CE2">
        <w:rPr>
          <w:sz w:val="24"/>
          <w:szCs w:val="24"/>
        </w:rPr>
        <w:t>itinerario per oggetti e immagini</w:t>
      </w:r>
      <w:r w:rsidR="001915F6" w:rsidRPr="003D3CE2">
        <w:rPr>
          <w:sz w:val="24"/>
          <w:szCs w:val="24"/>
        </w:rPr>
        <w:t xml:space="preserve"> tra le </w:t>
      </w:r>
      <w:r w:rsidR="00DA6AD7" w:rsidRPr="003D3CE2">
        <w:rPr>
          <w:sz w:val="24"/>
          <w:szCs w:val="24"/>
        </w:rPr>
        <w:t>minoranze linguistiche</w:t>
      </w:r>
      <w:r w:rsidR="006076E2" w:rsidRPr="003D3CE2">
        <w:rPr>
          <w:sz w:val="24"/>
          <w:szCs w:val="24"/>
        </w:rPr>
        <w:t xml:space="preserve">, autoctone o </w:t>
      </w:r>
      <w:r w:rsidR="00313C2C" w:rsidRPr="003D3CE2">
        <w:rPr>
          <w:sz w:val="24"/>
          <w:szCs w:val="24"/>
        </w:rPr>
        <w:t xml:space="preserve">insediate </w:t>
      </w:r>
      <w:r w:rsidR="0027220E">
        <w:rPr>
          <w:sz w:val="24"/>
          <w:szCs w:val="24"/>
        </w:rPr>
        <w:t>da</w:t>
      </w:r>
      <w:r w:rsidR="00313C2C" w:rsidRPr="003D3CE2">
        <w:rPr>
          <w:sz w:val="24"/>
          <w:szCs w:val="24"/>
        </w:rPr>
        <w:t xml:space="preserve"> secoli</w:t>
      </w:r>
      <w:r w:rsidR="006076E2" w:rsidRPr="003D3CE2">
        <w:rPr>
          <w:sz w:val="24"/>
          <w:szCs w:val="24"/>
        </w:rPr>
        <w:t xml:space="preserve"> sul territorio nazionale</w:t>
      </w:r>
      <w:r w:rsidR="00313C2C" w:rsidRPr="003D3CE2">
        <w:rPr>
          <w:sz w:val="24"/>
          <w:szCs w:val="24"/>
        </w:rPr>
        <w:t>.</w:t>
      </w:r>
    </w:p>
    <w:p w:rsidR="00235C50" w:rsidRPr="003D3CE2" w:rsidRDefault="00235C50" w:rsidP="00F95B81">
      <w:pPr>
        <w:spacing w:after="0" w:line="240" w:lineRule="auto"/>
        <w:ind w:left="426" w:right="424"/>
        <w:jc w:val="both"/>
        <w:rPr>
          <w:sz w:val="24"/>
          <w:szCs w:val="24"/>
        </w:rPr>
      </w:pPr>
    </w:p>
    <w:p w:rsidR="00313C2C" w:rsidRPr="003D3CE2" w:rsidRDefault="00911E42" w:rsidP="00F95B81">
      <w:pPr>
        <w:spacing w:after="0" w:line="240" w:lineRule="auto"/>
        <w:ind w:left="426" w:right="424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971645" w:rsidRPr="003D3CE2">
        <w:rPr>
          <w:sz w:val="24"/>
          <w:szCs w:val="24"/>
        </w:rPr>
        <w:t>'Istituto Centrale per la Demoetnoantropologia</w:t>
      </w:r>
      <w:r w:rsidR="00313C2C" w:rsidRPr="003D3CE2">
        <w:rPr>
          <w:sz w:val="24"/>
          <w:szCs w:val="24"/>
        </w:rPr>
        <w:t xml:space="preserve">, </w:t>
      </w:r>
      <w:r>
        <w:rPr>
          <w:sz w:val="24"/>
          <w:szCs w:val="24"/>
        </w:rPr>
        <w:t>rivolge</w:t>
      </w:r>
      <w:r w:rsidR="00971645" w:rsidRPr="003D3CE2">
        <w:rPr>
          <w:sz w:val="24"/>
          <w:szCs w:val="24"/>
        </w:rPr>
        <w:t xml:space="preserve"> </w:t>
      </w:r>
      <w:r w:rsidR="00313C2C" w:rsidRPr="003D3CE2">
        <w:rPr>
          <w:sz w:val="24"/>
          <w:szCs w:val="24"/>
        </w:rPr>
        <w:t xml:space="preserve">una particolare attenzione alle espressioni delle diversità culturali </w:t>
      </w:r>
      <w:r w:rsidR="002B1B1E" w:rsidRPr="003D3CE2">
        <w:rPr>
          <w:sz w:val="24"/>
          <w:szCs w:val="24"/>
        </w:rPr>
        <w:t>del nostro Paese</w:t>
      </w:r>
      <w:r>
        <w:rPr>
          <w:sz w:val="24"/>
          <w:szCs w:val="24"/>
        </w:rPr>
        <w:t>, e c</w:t>
      </w:r>
      <w:r w:rsidR="00313C2C" w:rsidRPr="003D3CE2">
        <w:rPr>
          <w:sz w:val="24"/>
          <w:szCs w:val="24"/>
        </w:rPr>
        <w:t>on il proge</w:t>
      </w:r>
      <w:r w:rsidR="00F10C59" w:rsidRPr="003D3CE2">
        <w:rPr>
          <w:sz w:val="24"/>
          <w:szCs w:val="24"/>
        </w:rPr>
        <w:t>tto</w:t>
      </w:r>
      <w:r>
        <w:rPr>
          <w:sz w:val="24"/>
          <w:szCs w:val="24"/>
        </w:rPr>
        <w:t xml:space="preserve"> ministeriale</w:t>
      </w:r>
      <w:r w:rsidR="00F10C59" w:rsidRPr="003D3CE2">
        <w:rPr>
          <w:sz w:val="24"/>
          <w:szCs w:val="24"/>
        </w:rPr>
        <w:t xml:space="preserve"> “Gli Italiani dell'Altrove” </w:t>
      </w:r>
      <w:proofErr w:type="gramStart"/>
      <w:r w:rsidR="002B1B1E" w:rsidRPr="003D3CE2">
        <w:rPr>
          <w:sz w:val="24"/>
          <w:szCs w:val="24"/>
        </w:rPr>
        <w:t>ha</w:t>
      </w:r>
      <w:proofErr w:type="gramEnd"/>
      <w:r w:rsidR="002B1B1E" w:rsidRPr="003D3CE2">
        <w:rPr>
          <w:sz w:val="24"/>
          <w:szCs w:val="24"/>
        </w:rPr>
        <w:t xml:space="preserve"> </w:t>
      </w:r>
      <w:r w:rsidR="00293A66">
        <w:rPr>
          <w:sz w:val="24"/>
          <w:szCs w:val="24"/>
        </w:rPr>
        <w:t xml:space="preserve">già </w:t>
      </w:r>
      <w:r w:rsidR="007F224C" w:rsidRPr="003D3CE2">
        <w:rPr>
          <w:sz w:val="24"/>
          <w:szCs w:val="24"/>
        </w:rPr>
        <w:t xml:space="preserve">promosso </w:t>
      </w:r>
      <w:r w:rsidR="002B1B1E" w:rsidRPr="003D3CE2">
        <w:rPr>
          <w:sz w:val="24"/>
          <w:szCs w:val="24"/>
        </w:rPr>
        <w:t xml:space="preserve">una serie di convegni </w:t>
      </w:r>
      <w:r w:rsidR="000E06BA" w:rsidRPr="003D3CE2">
        <w:rPr>
          <w:sz w:val="24"/>
          <w:szCs w:val="24"/>
        </w:rPr>
        <w:t>sulle minoranze linguistiche</w:t>
      </w:r>
      <w:r>
        <w:rPr>
          <w:sz w:val="24"/>
          <w:szCs w:val="24"/>
        </w:rPr>
        <w:t xml:space="preserve"> (tra</w:t>
      </w:r>
      <w:r w:rsidR="00293A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quali gli </w:t>
      </w:r>
      <w:proofErr w:type="spellStart"/>
      <w:r w:rsidRPr="003D3CE2">
        <w:rPr>
          <w:sz w:val="24"/>
          <w:szCs w:val="24"/>
        </w:rPr>
        <w:t>Arbëreshe</w:t>
      </w:r>
      <w:proofErr w:type="spellEnd"/>
      <w:r w:rsidR="002958D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i </w:t>
      </w:r>
      <w:r w:rsidR="00925659">
        <w:rPr>
          <w:sz w:val="24"/>
          <w:szCs w:val="24"/>
        </w:rPr>
        <w:t>Croati del Molise</w:t>
      </w:r>
      <w:r>
        <w:rPr>
          <w:sz w:val="24"/>
          <w:szCs w:val="24"/>
        </w:rPr>
        <w:t xml:space="preserve">, gli Occitani e recentemente </w:t>
      </w:r>
      <w:r w:rsidRPr="003D3CE2">
        <w:rPr>
          <w:sz w:val="24"/>
          <w:szCs w:val="24"/>
        </w:rPr>
        <w:t>Sloveni e Friulani</w:t>
      </w:r>
      <w:r>
        <w:rPr>
          <w:sz w:val="24"/>
          <w:szCs w:val="24"/>
        </w:rPr>
        <w:t xml:space="preserve">) </w:t>
      </w:r>
      <w:r w:rsidR="002958D2">
        <w:rPr>
          <w:sz w:val="24"/>
          <w:szCs w:val="24"/>
        </w:rPr>
        <w:t>la cui tutela è regolamentata dalla legge 482 del 1999</w:t>
      </w:r>
      <w:r w:rsidR="00313C2C" w:rsidRPr="003D3CE2">
        <w:rPr>
          <w:sz w:val="24"/>
          <w:szCs w:val="24"/>
        </w:rPr>
        <w:t xml:space="preserve"> </w:t>
      </w:r>
    </w:p>
    <w:p w:rsidR="00971645" w:rsidRPr="003D3CE2" w:rsidRDefault="00971645" w:rsidP="00F95B81">
      <w:pPr>
        <w:spacing w:after="0" w:line="240" w:lineRule="auto"/>
        <w:ind w:left="426" w:right="424"/>
        <w:jc w:val="both"/>
        <w:rPr>
          <w:sz w:val="24"/>
          <w:szCs w:val="24"/>
        </w:rPr>
      </w:pPr>
    </w:p>
    <w:p w:rsidR="00971645" w:rsidRPr="003D3CE2" w:rsidRDefault="00971645" w:rsidP="00F95B81">
      <w:pPr>
        <w:spacing w:after="0" w:line="240" w:lineRule="auto"/>
        <w:ind w:left="426" w:right="424"/>
        <w:jc w:val="both"/>
        <w:rPr>
          <w:sz w:val="24"/>
          <w:szCs w:val="24"/>
        </w:rPr>
      </w:pPr>
    </w:p>
    <w:p w:rsidR="005B2922" w:rsidRDefault="00E95889" w:rsidP="00525DA0">
      <w:pPr>
        <w:spacing w:after="0" w:line="240" w:lineRule="auto"/>
        <w:ind w:left="426" w:right="424"/>
        <w:jc w:val="both"/>
        <w:rPr>
          <w:sz w:val="24"/>
          <w:szCs w:val="24"/>
        </w:rPr>
      </w:pPr>
      <w:r w:rsidRPr="003D3CE2">
        <w:rPr>
          <w:sz w:val="24"/>
          <w:szCs w:val="24"/>
        </w:rPr>
        <w:lastRenderedPageBreak/>
        <w:t xml:space="preserve">Con </w:t>
      </w:r>
      <w:r w:rsidRPr="00293A66">
        <w:rPr>
          <w:b/>
          <w:i/>
          <w:color w:val="FF0000"/>
          <w:sz w:val="24"/>
          <w:szCs w:val="24"/>
          <w:u w:val="single"/>
        </w:rPr>
        <w:t>L’ITALIA DALLE MOLTE VOCI</w:t>
      </w:r>
      <w:r w:rsidRPr="003D3CE2">
        <w:rPr>
          <w:sz w:val="24"/>
          <w:szCs w:val="24"/>
        </w:rPr>
        <w:t xml:space="preserve"> il </w:t>
      </w:r>
      <w:r w:rsidRPr="003D3CE2">
        <w:rPr>
          <w:rStyle w:val="textexposedshow"/>
          <w:rFonts w:ascii="Calibri" w:hAnsi="Calibri"/>
          <w:sz w:val="24"/>
          <w:szCs w:val="24"/>
        </w:rPr>
        <w:t xml:space="preserve">Museo Nazionale delle Arti e Tradizioni Popolari intende </w:t>
      </w:r>
      <w:r w:rsidR="005B2922">
        <w:rPr>
          <w:rStyle w:val="textexposedshow"/>
          <w:rFonts w:ascii="Calibri" w:hAnsi="Calibri"/>
          <w:sz w:val="24"/>
          <w:szCs w:val="24"/>
        </w:rPr>
        <w:t xml:space="preserve">oggi </w:t>
      </w:r>
      <w:r w:rsidR="003D324C" w:rsidRPr="003D3CE2">
        <w:rPr>
          <w:rStyle w:val="textexposedshow"/>
          <w:rFonts w:ascii="Calibri" w:hAnsi="Calibri"/>
          <w:sz w:val="24"/>
          <w:szCs w:val="24"/>
        </w:rPr>
        <w:t xml:space="preserve">dunque </w:t>
      </w:r>
      <w:r w:rsidRPr="003D3CE2">
        <w:rPr>
          <w:rStyle w:val="textexposedshow"/>
          <w:rFonts w:ascii="Calibri" w:hAnsi="Calibri"/>
          <w:sz w:val="24"/>
          <w:szCs w:val="24"/>
        </w:rPr>
        <w:t xml:space="preserve">contribuire alla conoscenza delle </w:t>
      </w:r>
      <w:r w:rsidR="003D3CE2">
        <w:rPr>
          <w:rStyle w:val="textexposedshow"/>
          <w:rFonts w:ascii="Calibri" w:hAnsi="Calibri"/>
          <w:sz w:val="24"/>
          <w:szCs w:val="24"/>
        </w:rPr>
        <w:t>minoranze</w:t>
      </w:r>
      <w:r w:rsidRPr="003D3CE2">
        <w:rPr>
          <w:rStyle w:val="textexposedshow"/>
          <w:rFonts w:ascii="Calibri" w:hAnsi="Calibri"/>
          <w:sz w:val="24"/>
          <w:szCs w:val="24"/>
        </w:rPr>
        <w:t xml:space="preserve">, </w:t>
      </w:r>
      <w:r w:rsidR="00764065" w:rsidRPr="003D3CE2">
        <w:rPr>
          <w:rStyle w:val="textexposedshow"/>
          <w:rFonts w:ascii="Calibri" w:hAnsi="Calibri"/>
          <w:sz w:val="24"/>
          <w:szCs w:val="24"/>
        </w:rPr>
        <w:t xml:space="preserve">mostrando </w:t>
      </w:r>
      <w:proofErr w:type="gramStart"/>
      <w:r w:rsidR="00911E42">
        <w:rPr>
          <w:rStyle w:val="textexposedshow"/>
          <w:rFonts w:ascii="Calibri" w:hAnsi="Calibri"/>
          <w:sz w:val="24"/>
          <w:szCs w:val="24"/>
        </w:rPr>
        <w:t xml:space="preserve">dal vero </w:t>
      </w:r>
      <w:r w:rsidR="00764065" w:rsidRPr="003D3CE2">
        <w:rPr>
          <w:rStyle w:val="textexposedshow"/>
          <w:rFonts w:ascii="Calibri" w:hAnsi="Calibri"/>
          <w:sz w:val="24"/>
          <w:szCs w:val="24"/>
        </w:rPr>
        <w:t>costumi</w:t>
      </w:r>
      <w:proofErr w:type="gramEnd"/>
      <w:r w:rsidR="00764065" w:rsidRPr="003D3CE2">
        <w:rPr>
          <w:rStyle w:val="textexposedshow"/>
          <w:rFonts w:ascii="Calibri" w:hAnsi="Calibri"/>
          <w:sz w:val="24"/>
          <w:szCs w:val="24"/>
        </w:rPr>
        <w:t xml:space="preserve">, oggetti e </w:t>
      </w:r>
      <w:r w:rsidR="009218C9">
        <w:rPr>
          <w:rStyle w:val="textexposedshow"/>
          <w:rFonts w:ascii="Calibri" w:hAnsi="Calibri"/>
          <w:sz w:val="24"/>
          <w:szCs w:val="24"/>
        </w:rPr>
        <w:t xml:space="preserve">immagini </w:t>
      </w:r>
      <w:r w:rsidR="00911E42">
        <w:rPr>
          <w:rStyle w:val="textexposedshow"/>
          <w:rFonts w:ascii="Calibri" w:hAnsi="Calibri"/>
          <w:sz w:val="24"/>
          <w:szCs w:val="24"/>
        </w:rPr>
        <w:t xml:space="preserve">delle proprie collezioni. </w:t>
      </w:r>
      <w:r w:rsidR="00911E42" w:rsidRPr="003B56EC">
        <w:rPr>
          <w:rStyle w:val="textexposedshow"/>
          <w:rFonts w:ascii="Calibri" w:hAnsi="Calibri"/>
          <w:sz w:val="24"/>
          <w:szCs w:val="24"/>
          <w:u w:val="single"/>
        </w:rPr>
        <w:t xml:space="preserve">L’intento è di </w:t>
      </w:r>
      <w:r w:rsidR="005B2922" w:rsidRPr="003B56EC">
        <w:rPr>
          <w:rStyle w:val="textexposedshow"/>
          <w:rFonts w:ascii="Calibri" w:hAnsi="Calibri"/>
          <w:sz w:val="24"/>
          <w:szCs w:val="24"/>
          <w:u w:val="single"/>
        </w:rPr>
        <w:t>illustra</w:t>
      </w:r>
      <w:r w:rsidR="00911E42" w:rsidRPr="003B56EC">
        <w:rPr>
          <w:rStyle w:val="textexposedshow"/>
          <w:rFonts w:ascii="Calibri" w:hAnsi="Calibri"/>
          <w:sz w:val="24"/>
          <w:szCs w:val="24"/>
          <w:u w:val="single"/>
        </w:rPr>
        <w:t xml:space="preserve">re </w:t>
      </w:r>
      <w:proofErr w:type="gramStart"/>
      <w:r w:rsidR="00911E42" w:rsidRPr="003B56EC">
        <w:rPr>
          <w:rStyle w:val="textexposedshow"/>
          <w:rFonts w:ascii="Calibri" w:hAnsi="Calibri"/>
          <w:sz w:val="24"/>
          <w:szCs w:val="24"/>
          <w:u w:val="single"/>
        </w:rPr>
        <w:t>un</w:t>
      </w:r>
      <w:r w:rsidR="005B2922" w:rsidRPr="003B56EC">
        <w:rPr>
          <w:rStyle w:val="textexposedshow"/>
          <w:rFonts w:ascii="Calibri" w:hAnsi="Calibri"/>
          <w:sz w:val="24"/>
          <w:szCs w:val="24"/>
          <w:u w:val="single"/>
        </w:rPr>
        <w:t>’</w:t>
      </w:r>
      <w:r w:rsidR="00911E42" w:rsidRPr="003B56EC">
        <w:rPr>
          <w:rStyle w:val="textexposedshow"/>
          <w:rFonts w:ascii="Calibri" w:hAnsi="Calibri"/>
          <w:sz w:val="24"/>
          <w:szCs w:val="24"/>
          <w:u w:val="single"/>
        </w:rPr>
        <w:t xml:space="preserve"> </w:t>
      </w:r>
      <w:proofErr w:type="gramEnd"/>
      <w:r w:rsidR="00911E42" w:rsidRPr="003B56EC">
        <w:rPr>
          <w:rStyle w:val="textexposedshow"/>
          <w:rFonts w:ascii="Calibri" w:hAnsi="Calibri"/>
          <w:sz w:val="24"/>
          <w:szCs w:val="24"/>
          <w:u w:val="single"/>
        </w:rPr>
        <w:t xml:space="preserve">interessante vicenda storica di migrazioni che fa riflettere, per </w:t>
      </w:r>
      <w:r w:rsidR="001859F1" w:rsidRPr="003B56EC">
        <w:rPr>
          <w:rStyle w:val="textexposedshow"/>
          <w:rFonts w:ascii="Calibri" w:hAnsi="Calibri"/>
          <w:sz w:val="24"/>
          <w:szCs w:val="24"/>
          <w:u w:val="single"/>
        </w:rPr>
        <w:t>analogia, sull’attualità.</w:t>
      </w:r>
      <w:r w:rsidR="001859F1">
        <w:rPr>
          <w:rStyle w:val="textexposedshow"/>
          <w:rFonts w:ascii="Calibri" w:hAnsi="Calibri"/>
          <w:sz w:val="24"/>
          <w:szCs w:val="24"/>
        </w:rPr>
        <w:t xml:space="preserve"> Ben dodici</w:t>
      </w:r>
      <w:r w:rsidR="00911E42">
        <w:rPr>
          <w:rStyle w:val="textexposedshow"/>
          <w:rFonts w:ascii="Calibri" w:hAnsi="Calibri"/>
          <w:sz w:val="24"/>
          <w:szCs w:val="24"/>
        </w:rPr>
        <w:t xml:space="preserve"> le comunità alloglotte del Paese, giunte per ragioni storico-politiche o di antico insediamento: tutto il territorio, isole comprese</w:t>
      </w:r>
      <w:r w:rsidR="005B2922">
        <w:rPr>
          <w:rStyle w:val="textexposedshow"/>
          <w:rFonts w:ascii="Calibri" w:hAnsi="Calibri"/>
          <w:sz w:val="24"/>
          <w:szCs w:val="24"/>
        </w:rPr>
        <w:t>,</w:t>
      </w:r>
      <w:r w:rsidR="00911E42">
        <w:rPr>
          <w:rStyle w:val="textexposedshow"/>
          <w:rFonts w:ascii="Calibri" w:hAnsi="Calibri"/>
          <w:sz w:val="24"/>
          <w:szCs w:val="24"/>
        </w:rPr>
        <w:t xml:space="preserve"> ne ospi</w:t>
      </w:r>
      <w:r w:rsidR="00525DA0">
        <w:rPr>
          <w:rStyle w:val="textexposedshow"/>
          <w:rFonts w:ascii="Calibri" w:hAnsi="Calibri"/>
          <w:sz w:val="24"/>
          <w:szCs w:val="24"/>
        </w:rPr>
        <w:t>ta, con prevalenza al Sud.</w:t>
      </w:r>
      <w:r w:rsidR="001859F1">
        <w:rPr>
          <w:rStyle w:val="textexposedshow"/>
          <w:rFonts w:ascii="Calibri" w:hAnsi="Calibri"/>
          <w:sz w:val="24"/>
          <w:szCs w:val="24"/>
        </w:rPr>
        <w:t xml:space="preserve"> </w:t>
      </w:r>
      <w:r w:rsidR="00525DA0">
        <w:rPr>
          <w:rStyle w:val="textexposedshow"/>
          <w:rFonts w:ascii="Calibri" w:hAnsi="Calibri"/>
          <w:sz w:val="24"/>
          <w:szCs w:val="24"/>
        </w:rPr>
        <w:t>Le A</w:t>
      </w:r>
      <w:r w:rsidR="00911E42">
        <w:rPr>
          <w:rStyle w:val="textexposedshow"/>
          <w:rFonts w:ascii="Calibri" w:hAnsi="Calibri"/>
          <w:sz w:val="24"/>
          <w:szCs w:val="24"/>
        </w:rPr>
        <w:t xml:space="preserve">lpi enumerano comunità di lingua occitana, franco provenzale, </w:t>
      </w:r>
      <w:proofErr w:type="gramStart"/>
      <w:r w:rsidR="00911E42">
        <w:rPr>
          <w:rStyle w:val="textexposedshow"/>
          <w:rFonts w:ascii="Calibri" w:hAnsi="Calibri"/>
          <w:sz w:val="24"/>
          <w:szCs w:val="24"/>
        </w:rPr>
        <w:t>germanica</w:t>
      </w:r>
      <w:proofErr w:type="gramEnd"/>
      <w:r w:rsidR="00911E42">
        <w:rPr>
          <w:rStyle w:val="textexposedshow"/>
          <w:rFonts w:ascii="Calibri" w:hAnsi="Calibri"/>
          <w:sz w:val="24"/>
          <w:szCs w:val="24"/>
        </w:rPr>
        <w:t xml:space="preserve">; il Molise parla echi di slavo e albanese; la Calabria canta in </w:t>
      </w:r>
      <w:r w:rsidR="005B2922">
        <w:rPr>
          <w:rStyle w:val="textexposedshow"/>
          <w:rFonts w:ascii="Calibri" w:hAnsi="Calibri"/>
          <w:sz w:val="24"/>
          <w:szCs w:val="24"/>
        </w:rPr>
        <w:t>greco e</w:t>
      </w:r>
      <w:r w:rsidR="00911E42">
        <w:rPr>
          <w:rStyle w:val="textexposedshow"/>
          <w:rFonts w:ascii="Calibri" w:hAnsi="Calibri"/>
          <w:sz w:val="24"/>
          <w:szCs w:val="24"/>
        </w:rPr>
        <w:t xml:space="preserve"> in </w:t>
      </w:r>
      <w:proofErr w:type="spellStart"/>
      <w:r w:rsidR="00925659" w:rsidRPr="00925659">
        <w:rPr>
          <w:sz w:val="24"/>
          <w:szCs w:val="24"/>
        </w:rPr>
        <w:t>arbëreshe</w:t>
      </w:r>
      <w:proofErr w:type="spellEnd"/>
      <w:r w:rsidR="00525DA0">
        <w:rPr>
          <w:rStyle w:val="textexposedshow"/>
          <w:rFonts w:ascii="Calibri" w:hAnsi="Calibri"/>
          <w:sz w:val="24"/>
          <w:szCs w:val="24"/>
        </w:rPr>
        <w:t>.</w:t>
      </w:r>
      <w:r w:rsidR="00525DA0" w:rsidRPr="00525DA0">
        <w:rPr>
          <w:sz w:val="24"/>
          <w:szCs w:val="24"/>
        </w:rPr>
        <w:t xml:space="preserve"> </w:t>
      </w:r>
    </w:p>
    <w:p w:rsidR="00525DA0" w:rsidRPr="003D3CE2" w:rsidRDefault="00525DA0" w:rsidP="00525DA0">
      <w:pPr>
        <w:spacing w:after="0" w:line="240" w:lineRule="auto"/>
        <w:ind w:left="426" w:right="424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3CE2">
        <w:rPr>
          <w:sz w:val="24"/>
          <w:szCs w:val="24"/>
        </w:rPr>
        <w:t xml:space="preserve">ggi </w:t>
      </w:r>
      <w:r>
        <w:rPr>
          <w:sz w:val="24"/>
          <w:szCs w:val="24"/>
        </w:rPr>
        <w:t>tali</w:t>
      </w:r>
      <w:r w:rsidRPr="003D3CE2">
        <w:rPr>
          <w:sz w:val="24"/>
          <w:szCs w:val="24"/>
        </w:rPr>
        <w:t xml:space="preserve"> diversità </w:t>
      </w:r>
      <w:r>
        <w:rPr>
          <w:sz w:val="24"/>
          <w:szCs w:val="24"/>
        </w:rPr>
        <w:t>linguistiche sono condivise</w:t>
      </w:r>
      <w:r w:rsidRPr="003D3CE2">
        <w:rPr>
          <w:sz w:val="24"/>
          <w:szCs w:val="24"/>
        </w:rPr>
        <w:t xml:space="preserve"> da un numero sempre minore di parlanti, ma nello stesso tempo </w:t>
      </w:r>
      <w:r>
        <w:rPr>
          <w:sz w:val="24"/>
          <w:szCs w:val="24"/>
        </w:rPr>
        <w:t>sono</w:t>
      </w:r>
      <w:r w:rsidRPr="003D3CE2">
        <w:rPr>
          <w:sz w:val="24"/>
          <w:szCs w:val="24"/>
        </w:rPr>
        <w:t xml:space="preserve"> oggetto di un rinnovato interesse, per </w:t>
      </w:r>
      <w:r>
        <w:rPr>
          <w:sz w:val="24"/>
          <w:szCs w:val="24"/>
        </w:rPr>
        <w:t>la ricchezza</w:t>
      </w:r>
      <w:r w:rsidRPr="003D3CE2">
        <w:rPr>
          <w:sz w:val="24"/>
          <w:szCs w:val="24"/>
        </w:rPr>
        <w:t xml:space="preserve"> culturale che rappresenta</w:t>
      </w:r>
      <w:r>
        <w:rPr>
          <w:sz w:val="24"/>
          <w:szCs w:val="24"/>
        </w:rPr>
        <w:t>no</w:t>
      </w:r>
      <w:r w:rsidRPr="003D3CE2">
        <w:rPr>
          <w:sz w:val="24"/>
          <w:szCs w:val="24"/>
        </w:rPr>
        <w:t xml:space="preserve"> e </w:t>
      </w:r>
      <w:proofErr w:type="gramStart"/>
      <w:r w:rsidRPr="003D3CE2">
        <w:rPr>
          <w:sz w:val="24"/>
          <w:szCs w:val="24"/>
        </w:rPr>
        <w:t>in quanto</w:t>
      </w:r>
      <w:proofErr w:type="gramEnd"/>
      <w:r w:rsidRPr="003D3CE2">
        <w:rPr>
          <w:sz w:val="24"/>
          <w:szCs w:val="24"/>
        </w:rPr>
        <w:t xml:space="preserve"> strumento di valorizzazione delle identità locali.</w:t>
      </w:r>
    </w:p>
    <w:p w:rsidR="001F448E" w:rsidRDefault="001F448E" w:rsidP="00F95B81">
      <w:pPr>
        <w:spacing w:after="0" w:line="240" w:lineRule="auto"/>
        <w:ind w:left="426" w:right="424"/>
        <w:jc w:val="both"/>
        <w:rPr>
          <w:rStyle w:val="textexposedshow"/>
          <w:rFonts w:ascii="Calibri" w:hAnsi="Calibri"/>
          <w:sz w:val="24"/>
          <w:szCs w:val="24"/>
        </w:rPr>
      </w:pPr>
    </w:p>
    <w:p w:rsidR="000E06BA" w:rsidRPr="00B650E8" w:rsidRDefault="00B650E8" w:rsidP="00925659">
      <w:pPr>
        <w:spacing w:after="0" w:line="240" w:lineRule="auto"/>
        <w:ind w:left="426" w:right="424"/>
        <w:jc w:val="both"/>
        <w:rPr>
          <w:rStyle w:val="textexposedshow"/>
          <w:rFonts w:ascii="Calibri" w:hAnsi="Calibri"/>
        </w:rPr>
      </w:pPr>
      <w:r w:rsidRPr="00B650E8">
        <w:rPr>
          <w:rStyle w:val="textexposedshow"/>
          <w:rFonts w:ascii="Calibri" w:hAnsi="Calibri"/>
          <w:sz w:val="24"/>
          <w:szCs w:val="24"/>
        </w:rPr>
        <w:t xml:space="preserve">Il patrimonio del Museo Nazionale delle Arti e Tradizioni Popolari </w:t>
      </w:r>
      <w:bookmarkStart w:id="0" w:name="_GoBack"/>
      <w:bookmarkEnd w:id="0"/>
      <w:r w:rsidRPr="00B650E8">
        <w:rPr>
          <w:rStyle w:val="textexposedshow"/>
          <w:rFonts w:ascii="Calibri" w:hAnsi="Calibri"/>
          <w:sz w:val="24"/>
          <w:szCs w:val="24"/>
        </w:rPr>
        <w:t>sul tema è ampio e multiforme e spazia dalle fogge del vestire agli strumenti di lavoro e di vita quotidiana. L’archivio fotografico del Museo ha restituito inoltre una documentazione storica di grande suggestione che, nell’ambito della mostra, è proposta in un itinerario visivo.</w:t>
      </w:r>
      <w:r w:rsidRPr="00B650E8">
        <w:rPr>
          <w:rStyle w:val="textexposedshow"/>
          <w:rFonts w:ascii="Calibri" w:hAnsi="Calibri"/>
          <w:sz w:val="24"/>
          <w:szCs w:val="24"/>
        </w:rPr>
        <w:br/>
      </w:r>
      <w:r>
        <w:rPr>
          <w:rStyle w:val="textexposedshow"/>
          <w:rFonts w:ascii="Calibri" w:hAnsi="Calibri"/>
          <w:sz w:val="24"/>
          <w:szCs w:val="24"/>
        </w:rPr>
        <w:br/>
      </w:r>
      <w:r w:rsidRPr="00B650E8">
        <w:rPr>
          <w:rStyle w:val="textexposedshow"/>
          <w:rFonts w:ascii="Calibri" w:hAnsi="Calibri"/>
          <w:sz w:val="24"/>
          <w:szCs w:val="24"/>
        </w:rPr>
        <w:t xml:space="preserve">Per la prima volta sarà possibile ritrovare, variamente rappresentate in un’unica area espositiva, testimonianze che provengono soprattutto da località di </w:t>
      </w:r>
      <w:r w:rsidRPr="00B650E8">
        <w:rPr>
          <w:rStyle w:val="textexposedshow"/>
          <w:rFonts w:ascii="Calibri" w:hAnsi="Calibri"/>
          <w:b/>
          <w:sz w:val="24"/>
          <w:szCs w:val="24"/>
          <w:u w:val="single"/>
        </w:rPr>
        <w:t>lingua albanese, croata, francoprovenzale, friulana, galloitalica, greca, ladina, occitana e walser</w:t>
      </w:r>
      <w:r w:rsidRPr="00B650E8">
        <w:rPr>
          <w:rStyle w:val="textexposedshow"/>
          <w:rFonts w:ascii="Calibri" w:hAnsi="Calibri"/>
          <w:sz w:val="24"/>
          <w:szCs w:val="24"/>
        </w:rPr>
        <w:t>.</w:t>
      </w:r>
      <w:proofErr w:type="gramStart"/>
      <w:r w:rsidRPr="00B650E8">
        <w:rPr>
          <w:rStyle w:val="textexposedshow"/>
          <w:rFonts w:ascii="Calibri" w:hAnsi="Calibri"/>
          <w:sz w:val="24"/>
          <w:szCs w:val="24"/>
        </w:rPr>
        <w:t>"</w:t>
      </w:r>
      <w:proofErr w:type="gramEnd"/>
    </w:p>
    <w:p w:rsidR="00971645" w:rsidRPr="00925659" w:rsidRDefault="00971645" w:rsidP="00925659">
      <w:pPr>
        <w:spacing w:after="0" w:line="240" w:lineRule="auto"/>
        <w:ind w:left="426" w:right="424"/>
        <w:jc w:val="both"/>
        <w:rPr>
          <w:sz w:val="24"/>
          <w:szCs w:val="24"/>
        </w:rPr>
      </w:pPr>
    </w:p>
    <w:p w:rsidR="00925659" w:rsidRPr="00925659" w:rsidRDefault="00925659" w:rsidP="00925659">
      <w:pPr>
        <w:spacing w:after="0" w:line="240" w:lineRule="auto"/>
        <w:ind w:left="426" w:right="424"/>
        <w:jc w:val="both"/>
        <w:rPr>
          <w:b/>
          <w:sz w:val="24"/>
          <w:szCs w:val="24"/>
          <w:u w:val="single"/>
        </w:rPr>
      </w:pPr>
      <w:proofErr w:type="gramStart"/>
      <w:r w:rsidRPr="00867826">
        <w:rPr>
          <w:b/>
          <w:sz w:val="24"/>
          <w:szCs w:val="24"/>
          <w:u w:val="single"/>
        </w:rPr>
        <w:t>In occasione dell’inaugurazione della mostra, alle ore 18</w:t>
      </w:r>
      <w:r w:rsidRPr="00925659">
        <w:rPr>
          <w:b/>
          <w:sz w:val="24"/>
          <w:szCs w:val="24"/>
          <w:u w:val="single"/>
        </w:rPr>
        <w:t xml:space="preserve">.00 di </w:t>
      </w:r>
      <w:proofErr w:type="spellStart"/>
      <w:r w:rsidRPr="00925659">
        <w:rPr>
          <w:b/>
          <w:sz w:val="24"/>
          <w:szCs w:val="24"/>
          <w:u w:val="single"/>
        </w:rPr>
        <w:t>giovedi</w:t>
      </w:r>
      <w:proofErr w:type="spellEnd"/>
      <w:r w:rsidRPr="00925659">
        <w:rPr>
          <w:b/>
          <w:sz w:val="24"/>
          <w:szCs w:val="24"/>
          <w:u w:val="single"/>
        </w:rPr>
        <w:t xml:space="preserve"> 9 luglio 2015,</w:t>
      </w:r>
      <w:proofErr w:type="gramEnd"/>
    </w:p>
    <w:p w:rsidR="00925659" w:rsidRPr="00867826" w:rsidRDefault="00925659" w:rsidP="00925659">
      <w:pPr>
        <w:spacing w:after="0" w:line="240" w:lineRule="auto"/>
        <w:ind w:left="426" w:right="424"/>
        <w:jc w:val="both"/>
        <w:rPr>
          <w:sz w:val="24"/>
          <w:szCs w:val="24"/>
        </w:rPr>
      </w:pPr>
      <w:proofErr w:type="gramStart"/>
      <w:r w:rsidRPr="00867826">
        <w:rPr>
          <w:b/>
          <w:color w:val="FF0000"/>
          <w:sz w:val="24"/>
          <w:szCs w:val="24"/>
        </w:rPr>
        <w:t>concerto</w:t>
      </w:r>
      <w:proofErr w:type="gramEnd"/>
      <w:r w:rsidRPr="00867826">
        <w:rPr>
          <w:b/>
          <w:color w:val="FF0000"/>
          <w:sz w:val="24"/>
          <w:szCs w:val="24"/>
        </w:rPr>
        <w:t xml:space="preserve"> di Anna Maria Civico  “</w:t>
      </w:r>
      <w:proofErr w:type="spellStart"/>
      <w:r w:rsidRPr="00867826">
        <w:rPr>
          <w:b/>
          <w:color w:val="FF0000"/>
          <w:sz w:val="24"/>
          <w:szCs w:val="24"/>
        </w:rPr>
        <w:t>Zemra</w:t>
      </w:r>
      <w:proofErr w:type="spellEnd"/>
      <w:r w:rsidRPr="00867826">
        <w:rPr>
          <w:b/>
          <w:color w:val="FF0000"/>
          <w:sz w:val="24"/>
          <w:szCs w:val="24"/>
        </w:rPr>
        <w:t xml:space="preserve"> ime / cuore mio”</w:t>
      </w:r>
      <w:r w:rsidR="00867826" w:rsidRPr="00867826">
        <w:rPr>
          <w:color w:val="FF0000"/>
          <w:sz w:val="24"/>
          <w:szCs w:val="24"/>
        </w:rPr>
        <w:t>,</w:t>
      </w:r>
      <w:r w:rsidR="00867826">
        <w:rPr>
          <w:sz w:val="24"/>
          <w:szCs w:val="24"/>
        </w:rPr>
        <w:t xml:space="preserve"> </w:t>
      </w:r>
      <w:r w:rsidR="00867826" w:rsidRPr="00867826">
        <w:rPr>
          <w:sz w:val="24"/>
          <w:szCs w:val="24"/>
        </w:rPr>
        <w:t xml:space="preserve">di tradizione </w:t>
      </w:r>
      <w:proofErr w:type="spellStart"/>
      <w:r w:rsidR="00867826" w:rsidRPr="00867826">
        <w:rPr>
          <w:sz w:val="24"/>
          <w:szCs w:val="24"/>
        </w:rPr>
        <w:t>arbëreshe</w:t>
      </w:r>
      <w:proofErr w:type="spellEnd"/>
      <w:r w:rsidR="00867826" w:rsidRPr="00867826">
        <w:rPr>
          <w:sz w:val="24"/>
          <w:szCs w:val="24"/>
        </w:rPr>
        <w:t xml:space="preserve"> con: Elena D'Ascenzo, Teresa </w:t>
      </w:r>
      <w:proofErr w:type="spellStart"/>
      <w:r w:rsidR="00867826" w:rsidRPr="00867826">
        <w:rPr>
          <w:sz w:val="24"/>
          <w:szCs w:val="24"/>
        </w:rPr>
        <w:t>Saraconi</w:t>
      </w:r>
      <w:proofErr w:type="spellEnd"/>
      <w:r w:rsidR="00867826" w:rsidRPr="00867826">
        <w:rPr>
          <w:sz w:val="24"/>
          <w:szCs w:val="24"/>
        </w:rPr>
        <w:t xml:space="preserve">, Tiziana Bernini, Gabriella </w:t>
      </w:r>
      <w:proofErr w:type="spellStart"/>
      <w:r w:rsidR="00867826" w:rsidRPr="00867826">
        <w:rPr>
          <w:sz w:val="24"/>
          <w:szCs w:val="24"/>
        </w:rPr>
        <w:t>Meatta</w:t>
      </w:r>
      <w:proofErr w:type="spellEnd"/>
      <w:r w:rsidR="00867826" w:rsidRPr="00867826">
        <w:rPr>
          <w:sz w:val="24"/>
          <w:szCs w:val="24"/>
        </w:rPr>
        <w:t xml:space="preserve">, </w:t>
      </w:r>
      <w:proofErr w:type="spellStart"/>
      <w:r w:rsidR="00867826" w:rsidRPr="00867826">
        <w:rPr>
          <w:sz w:val="24"/>
          <w:szCs w:val="24"/>
        </w:rPr>
        <w:t>Juana</w:t>
      </w:r>
      <w:proofErr w:type="spellEnd"/>
      <w:r w:rsidR="00867826" w:rsidRPr="00867826">
        <w:rPr>
          <w:sz w:val="24"/>
          <w:szCs w:val="24"/>
        </w:rPr>
        <w:t xml:space="preserve"> Angelone, Agnese </w:t>
      </w:r>
      <w:proofErr w:type="spellStart"/>
      <w:r w:rsidR="00867826" w:rsidRPr="00867826">
        <w:rPr>
          <w:sz w:val="24"/>
          <w:szCs w:val="24"/>
        </w:rPr>
        <w:t>Cascioli</w:t>
      </w:r>
      <w:proofErr w:type="spellEnd"/>
      <w:r w:rsidR="00867826" w:rsidRPr="00867826">
        <w:rPr>
          <w:sz w:val="24"/>
          <w:szCs w:val="24"/>
        </w:rPr>
        <w:t xml:space="preserve"> e </w:t>
      </w:r>
      <w:proofErr w:type="spellStart"/>
      <w:r w:rsidR="00867826" w:rsidRPr="00867826">
        <w:rPr>
          <w:sz w:val="24"/>
          <w:szCs w:val="24"/>
        </w:rPr>
        <w:t>MIchele</w:t>
      </w:r>
      <w:proofErr w:type="spellEnd"/>
      <w:r w:rsidR="00867826" w:rsidRPr="00867826">
        <w:rPr>
          <w:sz w:val="24"/>
          <w:szCs w:val="24"/>
        </w:rPr>
        <w:t xml:space="preserve"> Pica.</w:t>
      </w:r>
    </w:p>
    <w:p w:rsidR="00925659" w:rsidRDefault="00925659" w:rsidP="00925659">
      <w:pPr>
        <w:spacing w:after="0" w:line="240" w:lineRule="auto"/>
        <w:ind w:left="426" w:right="424"/>
        <w:jc w:val="both"/>
        <w:rPr>
          <w:sz w:val="24"/>
          <w:szCs w:val="24"/>
        </w:rPr>
      </w:pPr>
    </w:p>
    <w:p w:rsidR="00925659" w:rsidRDefault="00925659" w:rsidP="00925659">
      <w:pPr>
        <w:spacing w:after="0" w:line="240" w:lineRule="auto"/>
        <w:ind w:left="426" w:right="424"/>
        <w:jc w:val="both"/>
        <w:rPr>
          <w:sz w:val="24"/>
          <w:szCs w:val="24"/>
        </w:rPr>
      </w:pPr>
    </w:p>
    <w:p w:rsidR="00867826" w:rsidRDefault="00867826" w:rsidP="00925659">
      <w:pPr>
        <w:spacing w:after="0" w:line="240" w:lineRule="auto"/>
        <w:ind w:left="426" w:right="424"/>
        <w:jc w:val="both"/>
        <w:rPr>
          <w:sz w:val="24"/>
          <w:szCs w:val="24"/>
        </w:rPr>
      </w:pPr>
    </w:p>
    <w:p w:rsidR="00867826" w:rsidRDefault="00867826" w:rsidP="00925659">
      <w:pPr>
        <w:spacing w:after="0" w:line="240" w:lineRule="auto"/>
        <w:ind w:left="426" w:right="424"/>
        <w:jc w:val="both"/>
        <w:rPr>
          <w:sz w:val="24"/>
          <w:szCs w:val="24"/>
        </w:rPr>
      </w:pPr>
    </w:p>
    <w:p w:rsidR="00925659" w:rsidRDefault="00925659" w:rsidP="00925659">
      <w:pPr>
        <w:spacing w:after="0" w:line="240" w:lineRule="auto"/>
        <w:ind w:left="426" w:right="424"/>
        <w:jc w:val="both"/>
        <w:rPr>
          <w:sz w:val="24"/>
          <w:szCs w:val="24"/>
        </w:rPr>
      </w:pPr>
    </w:p>
    <w:p w:rsidR="00925659" w:rsidRPr="00925659" w:rsidRDefault="00925659" w:rsidP="00925659">
      <w:pPr>
        <w:spacing w:after="0" w:line="240" w:lineRule="auto"/>
        <w:jc w:val="center"/>
        <w:rPr>
          <w:rStyle w:val="textexposedshow"/>
          <w:rFonts w:ascii="Calibri" w:hAnsi="Calibri"/>
          <w:b/>
          <w:color w:val="FF0000"/>
          <w:sz w:val="28"/>
          <w:szCs w:val="28"/>
        </w:rPr>
      </w:pPr>
      <w:r w:rsidRPr="00925659">
        <w:rPr>
          <w:rStyle w:val="textexposedshow"/>
          <w:rFonts w:ascii="Calibri" w:hAnsi="Calibri"/>
          <w:b/>
          <w:color w:val="FF0000"/>
          <w:sz w:val="28"/>
          <w:szCs w:val="28"/>
        </w:rPr>
        <w:t>Inaugurazione: Roma giovedì 9 luglio 2015 alle ore 18.00</w:t>
      </w:r>
    </w:p>
    <w:p w:rsidR="00925659" w:rsidRPr="00925659" w:rsidRDefault="00925659" w:rsidP="00925659">
      <w:pPr>
        <w:spacing w:after="0" w:line="240" w:lineRule="auto"/>
        <w:jc w:val="center"/>
        <w:rPr>
          <w:rFonts w:ascii="Calibri" w:hAnsi="Calibri"/>
          <w:b/>
          <w:color w:val="FF0000"/>
          <w:sz w:val="28"/>
          <w:szCs w:val="28"/>
        </w:rPr>
      </w:pPr>
      <w:proofErr w:type="gramStart"/>
      <w:r w:rsidRPr="00925659">
        <w:rPr>
          <w:rStyle w:val="textexposedshow"/>
          <w:rFonts w:ascii="Calibri" w:hAnsi="Calibri"/>
          <w:b/>
          <w:color w:val="FF0000"/>
          <w:sz w:val="28"/>
          <w:szCs w:val="28"/>
        </w:rPr>
        <w:t>Sala “Lamberto Loria</w:t>
      </w:r>
      <w:proofErr w:type="gramEnd"/>
      <w:r w:rsidRPr="00925659">
        <w:rPr>
          <w:rStyle w:val="textexposedshow"/>
          <w:rFonts w:ascii="Calibri" w:hAnsi="Calibri"/>
          <w:b/>
          <w:color w:val="FF0000"/>
          <w:sz w:val="28"/>
          <w:szCs w:val="28"/>
        </w:rPr>
        <w:t>” del Museo Nazionale delle Arti e Tradizioni Popolari</w:t>
      </w:r>
    </w:p>
    <w:p w:rsidR="00925659" w:rsidRPr="00925659" w:rsidRDefault="00925659" w:rsidP="00925659">
      <w:pPr>
        <w:spacing w:after="0" w:line="240" w:lineRule="auto"/>
        <w:ind w:left="426" w:right="424"/>
        <w:jc w:val="both"/>
        <w:rPr>
          <w:color w:val="FF0000"/>
          <w:sz w:val="24"/>
          <w:szCs w:val="24"/>
        </w:rPr>
      </w:pPr>
    </w:p>
    <w:p w:rsidR="00925659" w:rsidRDefault="00925659" w:rsidP="00925659">
      <w:pPr>
        <w:spacing w:after="0" w:line="240" w:lineRule="auto"/>
        <w:ind w:left="426" w:right="424"/>
        <w:jc w:val="both"/>
        <w:rPr>
          <w:sz w:val="24"/>
          <w:szCs w:val="24"/>
        </w:rPr>
      </w:pPr>
    </w:p>
    <w:p w:rsidR="00925659" w:rsidRDefault="00925659" w:rsidP="00925659">
      <w:pPr>
        <w:spacing w:after="0" w:line="240" w:lineRule="auto"/>
        <w:ind w:left="426" w:right="424"/>
        <w:jc w:val="both"/>
        <w:rPr>
          <w:sz w:val="24"/>
          <w:szCs w:val="24"/>
        </w:rPr>
      </w:pPr>
    </w:p>
    <w:p w:rsidR="00925659" w:rsidRDefault="00925659" w:rsidP="00925659">
      <w:pPr>
        <w:spacing w:after="0" w:line="240" w:lineRule="auto"/>
        <w:ind w:left="426" w:right="424"/>
        <w:jc w:val="both"/>
        <w:rPr>
          <w:sz w:val="24"/>
          <w:szCs w:val="24"/>
        </w:rPr>
      </w:pPr>
    </w:p>
    <w:p w:rsidR="00925659" w:rsidRDefault="00925659" w:rsidP="00925659">
      <w:pPr>
        <w:spacing w:after="0" w:line="240" w:lineRule="auto"/>
        <w:ind w:left="426" w:right="424"/>
        <w:jc w:val="both"/>
        <w:rPr>
          <w:sz w:val="24"/>
          <w:szCs w:val="24"/>
        </w:rPr>
      </w:pPr>
    </w:p>
    <w:p w:rsidR="00925659" w:rsidRDefault="00925659" w:rsidP="00925659">
      <w:pPr>
        <w:spacing w:after="0" w:line="240" w:lineRule="auto"/>
        <w:ind w:left="426" w:right="424"/>
        <w:jc w:val="both"/>
        <w:rPr>
          <w:sz w:val="24"/>
          <w:szCs w:val="24"/>
        </w:rPr>
      </w:pPr>
    </w:p>
    <w:p w:rsidR="00925659" w:rsidRDefault="00925659" w:rsidP="00925659">
      <w:pPr>
        <w:spacing w:after="0" w:line="240" w:lineRule="auto"/>
        <w:ind w:left="426" w:right="424"/>
        <w:jc w:val="both"/>
        <w:rPr>
          <w:sz w:val="24"/>
          <w:szCs w:val="24"/>
        </w:rPr>
      </w:pPr>
    </w:p>
    <w:p w:rsidR="00925659" w:rsidRPr="00925659" w:rsidRDefault="00925659" w:rsidP="00925659">
      <w:pPr>
        <w:spacing w:after="0" w:line="240" w:lineRule="auto"/>
        <w:ind w:left="426" w:right="424"/>
        <w:jc w:val="both"/>
        <w:rPr>
          <w:sz w:val="24"/>
          <w:szCs w:val="24"/>
        </w:rPr>
      </w:pPr>
    </w:p>
    <w:p w:rsidR="002115DA" w:rsidRPr="00582D62" w:rsidRDefault="00314786" w:rsidP="00F95B81">
      <w:pPr>
        <w:spacing w:after="0" w:line="240" w:lineRule="auto"/>
        <w:ind w:left="426" w:right="424"/>
        <w:jc w:val="center"/>
        <w:rPr>
          <w:rFonts w:ascii="Calibri" w:hAnsi="Calibri"/>
          <w:noProof/>
          <w:lang w:eastAsia="it-IT"/>
        </w:rPr>
      </w:pPr>
      <w:proofErr w:type="gramStart"/>
      <w:r w:rsidRPr="00582D62">
        <w:rPr>
          <w:rStyle w:val="textexposedshow"/>
          <w:rFonts w:ascii="Calibri" w:hAnsi="Calibri"/>
        </w:rPr>
        <w:t xml:space="preserve">Istituto Centrale per la </w:t>
      </w:r>
      <w:proofErr w:type="spellStart"/>
      <w:r w:rsidRPr="00582D62">
        <w:rPr>
          <w:rStyle w:val="textexposedshow"/>
          <w:rFonts w:ascii="Calibri" w:hAnsi="Calibri"/>
        </w:rPr>
        <w:t>Demoetnoantropologia</w:t>
      </w:r>
      <w:proofErr w:type="spellEnd"/>
      <w:r w:rsidRPr="00582D62">
        <w:rPr>
          <w:rStyle w:val="textexposedshow"/>
          <w:rFonts w:ascii="Calibri" w:hAnsi="Calibri"/>
        </w:rPr>
        <w:t xml:space="preserve"> - Museo Nazionale delle Arti e Tradizioni Popolari</w:t>
      </w:r>
      <w:proofErr w:type="gramEnd"/>
      <w:r w:rsidRPr="00582D62">
        <w:rPr>
          <w:rFonts w:ascii="Calibri" w:hAnsi="Calibri"/>
        </w:rPr>
        <w:br/>
      </w:r>
      <w:r w:rsidRPr="00582D62">
        <w:rPr>
          <w:rStyle w:val="textexposedshow"/>
          <w:rFonts w:ascii="Calibri" w:hAnsi="Calibri"/>
          <w:b/>
        </w:rPr>
        <w:t xml:space="preserve">Direttrice: Maura </w:t>
      </w:r>
      <w:proofErr w:type="spellStart"/>
      <w:r w:rsidRPr="00582D62">
        <w:rPr>
          <w:rStyle w:val="textexposedshow"/>
          <w:rFonts w:ascii="Calibri" w:hAnsi="Calibri"/>
          <w:b/>
        </w:rPr>
        <w:t>Picciau</w:t>
      </w:r>
      <w:proofErr w:type="spellEnd"/>
      <w:r w:rsidRPr="00582D62">
        <w:rPr>
          <w:rFonts w:ascii="Calibri" w:hAnsi="Calibri"/>
        </w:rPr>
        <w:br/>
      </w:r>
      <w:r w:rsidRPr="00582D62">
        <w:rPr>
          <w:rStyle w:val="textexposedshow"/>
          <w:rFonts w:ascii="Calibri" w:hAnsi="Calibri"/>
        </w:rPr>
        <w:t>Piazza Guglielmo Marconi 8 - 00144 Roma EUR</w:t>
      </w:r>
      <w:r w:rsidRPr="00582D62">
        <w:rPr>
          <w:rStyle w:val="textexposedshow"/>
          <w:rFonts w:ascii="Calibri" w:hAnsi="Calibri"/>
        </w:rPr>
        <w:br/>
      </w:r>
      <w:hyperlink r:id="rId7" w:history="1">
        <w:r w:rsidRPr="00582D62">
          <w:rPr>
            <w:rStyle w:val="Collegamentoipertestuale"/>
            <w:rFonts w:ascii="Calibri" w:hAnsi="Calibri"/>
            <w:color w:val="auto"/>
            <w:u w:val="none"/>
          </w:rPr>
          <w:t>http://www.idea.mat.beniculturali.it/</w:t>
        </w:r>
      </w:hyperlink>
      <w:r w:rsidRPr="00582D62">
        <w:rPr>
          <w:rFonts w:ascii="Calibri" w:hAnsi="Calibri"/>
        </w:rPr>
        <w:br/>
      </w:r>
      <w:proofErr w:type="spellStart"/>
      <w:proofErr w:type="gramStart"/>
      <w:r w:rsidRPr="00582D62">
        <w:rPr>
          <w:rStyle w:val="textexposedshow"/>
          <w:rFonts w:ascii="Calibri" w:hAnsi="Calibri"/>
        </w:rPr>
        <w:t>Tel</w:t>
      </w:r>
      <w:proofErr w:type="spellEnd"/>
      <w:r w:rsidRPr="00582D62">
        <w:rPr>
          <w:rStyle w:val="textexposedshow"/>
          <w:rFonts w:ascii="Calibri" w:hAnsi="Calibri"/>
        </w:rPr>
        <w:t>: (39) 06 5926148 - (39) 06 5910709 Fax: (39) 06 5911848 ic-d@beniculturali.it</w:t>
      </w:r>
      <w:proofErr w:type="gramEnd"/>
      <w:r w:rsidRPr="00582D62">
        <w:rPr>
          <w:rFonts w:ascii="Calibri" w:hAnsi="Calibri"/>
        </w:rPr>
        <w:br/>
      </w:r>
      <w:r w:rsidRPr="00582D62">
        <w:rPr>
          <w:rStyle w:val="textexposedshow"/>
          <w:rFonts w:ascii="Calibri" w:hAnsi="Calibri"/>
        </w:rPr>
        <w:t xml:space="preserve">Trasporti: Metro Linea B (EUR Fermi) - Autobus </w:t>
      </w:r>
      <w:proofErr w:type="gramStart"/>
      <w:r w:rsidRPr="00582D62">
        <w:rPr>
          <w:rStyle w:val="textexposedshow"/>
          <w:rFonts w:ascii="Calibri" w:hAnsi="Calibri"/>
        </w:rPr>
        <w:t>30</w:t>
      </w:r>
      <w:proofErr w:type="gramEnd"/>
      <w:r w:rsidRPr="00582D62">
        <w:rPr>
          <w:rStyle w:val="textexposedshow"/>
          <w:rFonts w:ascii="Calibri" w:hAnsi="Calibri"/>
        </w:rPr>
        <w:t xml:space="preserve"> Express, 170, 671, 703, 707, 714, 762, 765, 791</w:t>
      </w:r>
    </w:p>
    <w:sectPr w:rsidR="002115DA" w:rsidRPr="00582D62" w:rsidSect="00314786"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904AD"/>
    <w:rsid w:val="00026CD7"/>
    <w:rsid w:val="00082995"/>
    <w:rsid w:val="00082F08"/>
    <w:rsid w:val="000904AD"/>
    <w:rsid w:val="00095E52"/>
    <w:rsid w:val="000C2584"/>
    <w:rsid w:val="000C5A0F"/>
    <w:rsid w:val="000E06BA"/>
    <w:rsid w:val="001122C5"/>
    <w:rsid w:val="001859F1"/>
    <w:rsid w:val="001915F6"/>
    <w:rsid w:val="001F448E"/>
    <w:rsid w:val="002115DA"/>
    <w:rsid w:val="00214E8D"/>
    <w:rsid w:val="002240E4"/>
    <w:rsid w:val="00235C50"/>
    <w:rsid w:val="0027220E"/>
    <w:rsid w:val="00293A66"/>
    <w:rsid w:val="002958D2"/>
    <w:rsid w:val="002A3B80"/>
    <w:rsid w:val="002B1B1E"/>
    <w:rsid w:val="002F7AB3"/>
    <w:rsid w:val="00313C2C"/>
    <w:rsid w:val="00314786"/>
    <w:rsid w:val="0033367C"/>
    <w:rsid w:val="003844CF"/>
    <w:rsid w:val="003B56EC"/>
    <w:rsid w:val="003B600A"/>
    <w:rsid w:val="003C3CD7"/>
    <w:rsid w:val="003D324C"/>
    <w:rsid w:val="003D3CE2"/>
    <w:rsid w:val="003F46F7"/>
    <w:rsid w:val="004500CF"/>
    <w:rsid w:val="0046781D"/>
    <w:rsid w:val="004A711B"/>
    <w:rsid w:val="004E5DAB"/>
    <w:rsid w:val="00525DA0"/>
    <w:rsid w:val="00582D62"/>
    <w:rsid w:val="005B2922"/>
    <w:rsid w:val="0060737D"/>
    <w:rsid w:val="006076E2"/>
    <w:rsid w:val="00651683"/>
    <w:rsid w:val="00675220"/>
    <w:rsid w:val="00681CDA"/>
    <w:rsid w:val="00700486"/>
    <w:rsid w:val="007341FB"/>
    <w:rsid w:val="00764065"/>
    <w:rsid w:val="007869E4"/>
    <w:rsid w:val="007940A9"/>
    <w:rsid w:val="007F224C"/>
    <w:rsid w:val="00802DA6"/>
    <w:rsid w:val="00867826"/>
    <w:rsid w:val="00896691"/>
    <w:rsid w:val="00911E42"/>
    <w:rsid w:val="009218C9"/>
    <w:rsid w:val="00925659"/>
    <w:rsid w:val="00962744"/>
    <w:rsid w:val="00971645"/>
    <w:rsid w:val="00985AB3"/>
    <w:rsid w:val="009D1AFE"/>
    <w:rsid w:val="00A448B9"/>
    <w:rsid w:val="00A524F2"/>
    <w:rsid w:val="00A53C37"/>
    <w:rsid w:val="00AA2E20"/>
    <w:rsid w:val="00AB54FB"/>
    <w:rsid w:val="00AE4199"/>
    <w:rsid w:val="00B15F48"/>
    <w:rsid w:val="00B650E8"/>
    <w:rsid w:val="00B82730"/>
    <w:rsid w:val="00B9174F"/>
    <w:rsid w:val="00B95DC0"/>
    <w:rsid w:val="00BA0580"/>
    <w:rsid w:val="00BB23FA"/>
    <w:rsid w:val="00BB50DB"/>
    <w:rsid w:val="00C00D88"/>
    <w:rsid w:val="00C46652"/>
    <w:rsid w:val="00C46D8D"/>
    <w:rsid w:val="00C53E35"/>
    <w:rsid w:val="00CA0EA6"/>
    <w:rsid w:val="00CC3227"/>
    <w:rsid w:val="00CD3178"/>
    <w:rsid w:val="00D06EF3"/>
    <w:rsid w:val="00D10A6C"/>
    <w:rsid w:val="00D45667"/>
    <w:rsid w:val="00DA6AD7"/>
    <w:rsid w:val="00DC6FD9"/>
    <w:rsid w:val="00E12A2C"/>
    <w:rsid w:val="00E95889"/>
    <w:rsid w:val="00EA434D"/>
    <w:rsid w:val="00EB0598"/>
    <w:rsid w:val="00EC6954"/>
    <w:rsid w:val="00EF1D36"/>
    <w:rsid w:val="00F10C59"/>
    <w:rsid w:val="00F10DCC"/>
    <w:rsid w:val="00F11FBB"/>
    <w:rsid w:val="00F4115E"/>
    <w:rsid w:val="00F5330B"/>
    <w:rsid w:val="00F6689D"/>
    <w:rsid w:val="00F74F09"/>
    <w:rsid w:val="00F82E92"/>
    <w:rsid w:val="00F94AEB"/>
    <w:rsid w:val="00F95B81"/>
    <w:rsid w:val="00FA3213"/>
    <w:rsid w:val="00FD0256"/>
    <w:rsid w:val="00FE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60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681CDA"/>
    <w:rPr>
      <w:i/>
      <w:iCs/>
    </w:rPr>
  </w:style>
  <w:style w:type="character" w:styleId="Enfasigrassetto">
    <w:name w:val="Strong"/>
    <w:basedOn w:val="Carpredefinitoparagrafo"/>
    <w:uiPriority w:val="22"/>
    <w:qFormat/>
    <w:rsid w:val="00681CDA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0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0EA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1478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14786"/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semiHidden/>
    <w:rsid w:val="00314786"/>
    <w:rPr>
      <w:color w:val="0000FF"/>
      <w:u w:val="single"/>
    </w:rPr>
  </w:style>
  <w:style w:type="character" w:customStyle="1" w:styleId="textexposedshow">
    <w:name w:val="text_exposed_show"/>
    <w:basedOn w:val="Carpredefinitoparagrafo"/>
    <w:rsid w:val="003147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681CDA"/>
    <w:rPr>
      <w:i/>
      <w:iCs/>
    </w:rPr>
  </w:style>
  <w:style w:type="character" w:styleId="Enfasigrassetto">
    <w:name w:val="Strong"/>
    <w:basedOn w:val="Carpredefinitoparagrafo"/>
    <w:uiPriority w:val="22"/>
    <w:qFormat/>
    <w:rsid w:val="00681CDA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0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0EA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1478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1478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Collegamentoipertestuale">
    <w:name w:val="Hyperlink"/>
    <w:semiHidden/>
    <w:rsid w:val="00314786"/>
    <w:rPr>
      <w:color w:val="0000FF"/>
      <w:u w:val="single"/>
    </w:rPr>
  </w:style>
  <w:style w:type="character" w:customStyle="1" w:styleId="textexposedshow">
    <w:name w:val="text_exposed_show"/>
    <w:basedOn w:val="Carpredefinitoparagrafo"/>
    <w:rsid w:val="00314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dea.mat.beniculturali.i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Aquilanti</dc:creator>
  <cp:lastModifiedBy>REspositosommese</cp:lastModifiedBy>
  <cp:revision>3</cp:revision>
  <cp:lastPrinted>2015-06-15T13:01:00Z</cp:lastPrinted>
  <dcterms:created xsi:type="dcterms:W3CDTF">2015-07-03T10:19:00Z</dcterms:created>
  <dcterms:modified xsi:type="dcterms:W3CDTF">2015-07-03T10:24:00Z</dcterms:modified>
</cp:coreProperties>
</file>